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25F4EF4A" w:rsidR="00420A38" w:rsidRPr="00A7275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 </w:t>
      </w:r>
      <w:r w:rsidR="00651B21" w:rsidRPr="0069443E">
        <w:rPr>
          <w:rFonts w:ascii="Calibri" w:hAnsi="Calibri"/>
          <w:color w:val="00558C"/>
          <w:sz w:val="24"/>
          <w:szCs w:val="24"/>
        </w:rPr>
        <w:t>VTS</w:t>
      </w:r>
      <w:r w:rsidR="000B3B32">
        <w:rPr>
          <w:rFonts w:ascii="Calibri" w:hAnsi="Calibri"/>
          <w:color w:val="00558C"/>
          <w:sz w:val="24"/>
          <w:szCs w:val="24"/>
        </w:rPr>
        <w:t>60</w:t>
      </w:r>
      <w:r w:rsidRPr="0069443E">
        <w:rPr>
          <w:rFonts w:ascii="Calibri" w:hAnsi="Calibri"/>
          <w:color w:val="00558C"/>
          <w:sz w:val="24"/>
          <w:szCs w:val="24"/>
        </w:rPr>
        <w:t>-</w:t>
      </w:r>
      <w:r w:rsidR="00340BD9">
        <w:rPr>
          <w:rFonts w:ascii="Calibri" w:hAnsi="Calibri"/>
          <w:color w:val="00558C"/>
          <w:sz w:val="24"/>
          <w:szCs w:val="24"/>
        </w:rPr>
        <w:t>6.2.5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3B1B361E" w:rsidR="0080294B" w:rsidRPr="00B0084A" w:rsidRDefault="00FE3A7C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1B8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1FA624C8" w:rsidR="0080294B" w:rsidRPr="00340BD9" w:rsidRDefault="00FE3A7C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340BD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340BD9">
        <w:rPr>
          <w:rFonts w:ascii="Calibri" w:hAnsi="Calibri" w:cs="Arial"/>
          <w:lang w:val="sv-SE"/>
        </w:rPr>
        <w:t xml:space="preserve"> ENAV</w:t>
      </w:r>
      <w:r w:rsidR="0080294B" w:rsidRPr="00340BD9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1B21" w:rsidRPr="00340BD9">
            <w:rPr>
              <w:rFonts w:ascii="MS Gothic" w:eastAsia="MS Gothic" w:hAnsi="MS Gothic" w:cs="Arial" w:hint="eastAsia"/>
              <w:b/>
              <w:lang w:val="sv-SE"/>
            </w:rPr>
            <w:t>☒</w:t>
          </w:r>
        </w:sdtContent>
      </w:sdt>
      <w:r w:rsidR="0080294B" w:rsidRPr="00340BD9">
        <w:rPr>
          <w:rFonts w:ascii="Calibri" w:hAnsi="Calibri" w:cs="Arial"/>
          <w:lang w:val="sv-SE"/>
        </w:rPr>
        <w:t xml:space="preserve"> </w:t>
      </w:r>
      <w:r w:rsidR="003D2DC1" w:rsidRPr="00340BD9">
        <w:rPr>
          <w:rFonts w:ascii="Calibri" w:hAnsi="Calibri" w:cs="Arial"/>
          <w:lang w:val="sv-SE"/>
        </w:rPr>
        <w:t>VTS</w:t>
      </w:r>
      <w:r w:rsidR="0080294B" w:rsidRPr="00340BD9">
        <w:rPr>
          <w:rFonts w:ascii="Calibri" w:hAnsi="Calibri" w:cs="Arial"/>
          <w:lang w:val="sv-SE"/>
        </w:rPr>
        <w:tab/>
      </w:r>
      <w:r w:rsidR="0080294B" w:rsidRPr="00340BD9">
        <w:rPr>
          <w:rFonts w:ascii="Calibri" w:hAnsi="Calibri" w:cs="Arial"/>
          <w:lang w:val="sv-SE"/>
        </w:rPr>
        <w:tab/>
      </w:r>
      <w:r w:rsidR="0080294B" w:rsidRPr="00340BD9">
        <w:rPr>
          <w:rFonts w:ascii="Calibri" w:hAnsi="Calibri" w:cs="Arial"/>
          <w:lang w:val="sv-SE"/>
        </w:rPr>
        <w:tab/>
      </w:r>
      <w:r w:rsidR="0080294B" w:rsidRPr="00340BD9">
        <w:rPr>
          <w:rFonts w:ascii="Calibri" w:hAnsi="Calibri" w:cs="Arial"/>
          <w:lang w:val="sv-SE"/>
        </w:rPr>
        <w:tab/>
      </w:r>
      <w:r w:rsidR="0080294B" w:rsidRPr="00340BD9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 w:rsidRPr="00340BD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110203" w:rsidRPr="00340BD9">
        <w:rPr>
          <w:rFonts w:ascii="Calibri" w:hAnsi="Calibri" w:cs="Arial"/>
          <w:lang w:val="sv-SE"/>
        </w:rPr>
        <w:t xml:space="preserve"> </w:t>
      </w:r>
      <w:r w:rsidR="0080294B" w:rsidRPr="00340BD9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340BD9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256A1A81" w:rsidR="00A446C9" w:rsidRPr="00340BD9" w:rsidRDefault="00A446C9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  <w:r w:rsidRPr="00340BD9">
        <w:rPr>
          <w:rFonts w:ascii="Calibri" w:hAnsi="Calibri"/>
          <w:b/>
          <w:bCs/>
          <w:color w:val="00558C"/>
          <w:sz w:val="24"/>
          <w:szCs w:val="24"/>
          <w:lang w:val="sv-SE"/>
        </w:rPr>
        <w:t>Agenda item</w:t>
      </w:r>
      <w:r w:rsidR="00037DF4" w:rsidRPr="00340BD9">
        <w:rPr>
          <w:rFonts w:ascii="Calibri" w:hAnsi="Calibri"/>
          <w:lang w:val="sv-SE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340BD9">
        <w:rPr>
          <w:rFonts w:ascii="Calibri" w:hAnsi="Calibri"/>
          <w:lang w:val="sv-SE"/>
        </w:rPr>
        <w:tab/>
      </w:r>
      <w:r w:rsidR="0080294B" w:rsidRPr="00340BD9">
        <w:rPr>
          <w:rFonts w:ascii="Calibri" w:hAnsi="Calibri"/>
          <w:lang w:val="sv-SE"/>
        </w:rPr>
        <w:tab/>
      </w:r>
      <w:r w:rsidR="0080294B" w:rsidRPr="00340BD9">
        <w:rPr>
          <w:rFonts w:ascii="Calibri" w:hAnsi="Calibri"/>
          <w:lang w:val="sv-SE"/>
        </w:rPr>
        <w:tab/>
      </w:r>
      <w:r w:rsidR="00340BD9" w:rsidRPr="00340BD9">
        <w:rPr>
          <w:rFonts w:ascii="Calibri" w:hAnsi="Calibri"/>
          <w:lang w:val="sv-SE"/>
        </w:rPr>
        <w:t>6.2</w:t>
      </w:r>
    </w:p>
    <w:p w14:paraId="53E22F2F" w14:textId="18B9D2D7" w:rsidR="008C3E60" w:rsidRPr="008C3E60" w:rsidRDefault="00362CD9" w:rsidP="008C3E60">
      <w:pPr>
        <w:pStyle w:val="Default"/>
        <w:jc w:val="both"/>
        <w:rPr>
          <w:rFonts w:ascii="Calibri" w:hAnsi="Calibri"/>
          <w:b/>
          <w:bCs/>
          <w:color w:val="00558C"/>
          <w:sz w:val="22"/>
          <w:szCs w:val="22"/>
        </w:rPr>
      </w:pPr>
      <w:r w:rsidRPr="00C02DDD">
        <w:rPr>
          <w:rFonts w:ascii="Calibri" w:hAnsi="Calibri"/>
          <w:b/>
          <w:bCs/>
          <w:color w:val="00558C"/>
        </w:rPr>
        <w:t>Author(s)</w:t>
      </w:r>
      <w:r w:rsidR="00FE5674" w:rsidRPr="00C02DDD">
        <w:rPr>
          <w:rFonts w:ascii="Calibri" w:hAnsi="Calibri"/>
          <w:b/>
          <w:bCs/>
          <w:color w:val="00558C"/>
        </w:rPr>
        <w:t>/Submitter(s)</w:t>
      </w:r>
      <w:r w:rsidR="008C3E60">
        <w:rPr>
          <w:rFonts w:ascii="Calibri" w:hAnsi="Calibri"/>
          <w:b/>
          <w:bCs/>
          <w:color w:val="00558C"/>
        </w:rPr>
        <w:tab/>
      </w:r>
      <w:r w:rsidR="00AC45DE" w:rsidRPr="008C3E60">
        <w:rPr>
          <w:rFonts w:ascii="Calibri" w:hAnsi="Calibri"/>
          <w:sz w:val="22"/>
          <w:szCs w:val="22"/>
        </w:rPr>
        <w:t>Toni Sobbot</w:t>
      </w:r>
      <w:r w:rsidR="008639E1">
        <w:rPr>
          <w:rFonts w:ascii="Calibri" w:hAnsi="Calibri"/>
          <w:sz w:val="22"/>
          <w:szCs w:val="22"/>
        </w:rPr>
        <w:t>t</w:t>
      </w:r>
      <w:r w:rsidR="00AC45DE" w:rsidRPr="008C3E60">
        <w:rPr>
          <w:rFonts w:ascii="Calibri" w:hAnsi="Calibri"/>
          <w:sz w:val="22"/>
          <w:szCs w:val="22"/>
        </w:rPr>
        <w:t xml:space="preserve"> (</w:t>
      </w:r>
      <w:r w:rsidR="00AC45DE" w:rsidRPr="008C3E60">
        <w:rPr>
          <w:rFonts w:ascii="Calibri" w:eastAsia="Calibri" w:hAnsi="Calibri" w:cs="Calibri"/>
          <w:sz w:val="22"/>
          <w:szCs w:val="22"/>
          <w:lang w:val="en-AU"/>
        </w:rPr>
        <w:t>Finnish Transport Infrastructure Agency)</w:t>
      </w:r>
    </w:p>
    <w:p w14:paraId="7CFA2FDD" w14:textId="64EF8585" w:rsidR="00AC2FD1" w:rsidRPr="008C3E60" w:rsidRDefault="00AC2FD1" w:rsidP="008C3E60">
      <w:pPr>
        <w:pStyle w:val="Default"/>
        <w:ind w:left="2160" w:firstLine="720"/>
        <w:jc w:val="both"/>
        <w:rPr>
          <w:rFonts w:ascii="Calibri" w:hAnsi="Calibri"/>
          <w:b/>
          <w:bCs/>
          <w:color w:val="00558C"/>
          <w:sz w:val="22"/>
          <w:szCs w:val="22"/>
        </w:rPr>
      </w:pPr>
      <w:r w:rsidRPr="008C3E60">
        <w:rPr>
          <w:rFonts w:ascii="Calibri" w:hAnsi="Calibri"/>
          <w:sz w:val="22"/>
          <w:szCs w:val="22"/>
        </w:rPr>
        <w:t>Neil Trainor (</w:t>
      </w:r>
      <w:r w:rsidR="000B3B32" w:rsidRPr="008C3E60">
        <w:rPr>
          <w:rFonts w:ascii="Calibri" w:hAnsi="Calibri"/>
          <w:sz w:val="22"/>
          <w:szCs w:val="22"/>
        </w:rPr>
        <w:t>International Harbour Masters Association</w:t>
      </w:r>
      <w:r w:rsidR="006B56D1" w:rsidRPr="008C3E60">
        <w:rPr>
          <w:rFonts w:ascii="Calibri" w:hAnsi="Calibri"/>
          <w:sz w:val="22"/>
          <w:szCs w:val="22"/>
        </w:rPr>
        <w:t>)</w:t>
      </w:r>
    </w:p>
    <w:p w14:paraId="3E657B9B" w14:textId="77777777" w:rsidR="00651B21" w:rsidRPr="007A395D" w:rsidRDefault="00651B21" w:rsidP="00651B21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2A0F3199" w:rsidR="00A446C9" w:rsidRPr="00605E43" w:rsidRDefault="000B3B32" w:rsidP="00900844">
      <w:pPr>
        <w:pStyle w:val="Title"/>
        <w:ind w:right="424"/>
      </w:pPr>
      <w:r>
        <w:t xml:space="preserve">contribution of vts </w:t>
      </w:r>
      <w:r w:rsidR="005B3C19">
        <w:t xml:space="preserve">TO </w:t>
      </w:r>
      <w:r w:rsidR="003326DF">
        <w:t>THE</w:t>
      </w:r>
      <w:r>
        <w:t xml:space="preserve"> safety and </w:t>
      </w:r>
      <w:r w:rsidR="00E51195">
        <w:t>EFFICIENCY O</w:t>
      </w:r>
      <w:r w:rsidR="003326DF">
        <w:t>F N</w:t>
      </w:r>
      <w:r w:rsidR="005B3C19">
        <w:t>A</w:t>
      </w:r>
      <w:r w:rsidR="003326DF">
        <w:t xml:space="preserve">VIGATION AND SUPPORTING </w:t>
      </w:r>
      <w:r>
        <w:t>protection of the environment</w:t>
      </w:r>
      <w:r w:rsidR="00487462" w:rsidRPr="00487462">
        <w:t xml:space="preserve"> </w:t>
      </w:r>
      <w:r w:rsidR="00487462">
        <w:t>– A Proposed new task</w:t>
      </w:r>
    </w:p>
    <w:p w14:paraId="334DCA30" w14:textId="6EBD172A" w:rsidR="00086F7B" w:rsidRDefault="00A84B8A" w:rsidP="00283691">
      <w:pPr>
        <w:pStyle w:val="Heading1"/>
      </w:pPr>
      <w:r>
        <w:t>summary</w:t>
      </w:r>
    </w:p>
    <w:p w14:paraId="62AE9D38" w14:textId="7F1F5E4F" w:rsidR="00E16447" w:rsidRDefault="00587B67" w:rsidP="00593959">
      <w:pPr>
        <w:pStyle w:val="BodyText"/>
        <w:rPr>
          <w:noProof/>
        </w:rPr>
      </w:pPr>
      <w:r>
        <w:rPr>
          <w:noProof/>
        </w:rPr>
        <w:t xml:space="preserve">This paper refers to </w:t>
      </w:r>
      <w:r w:rsidR="006579BF">
        <w:rPr>
          <w:noProof/>
        </w:rPr>
        <w:t>two proposal</w:t>
      </w:r>
      <w:r w:rsidR="0008141B">
        <w:rPr>
          <w:noProof/>
        </w:rPr>
        <w:t>s</w:t>
      </w:r>
      <w:r>
        <w:rPr>
          <w:noProof/>
        </w:rPr>
        <w:t xml:space="preserve"> </w:t>
      </w:r>
      <w:r w:rsidR="00F7047A">
        <w:rPr>
          <w:noProof/>
        </w:rPr>
        <w:t xml:space="preserve">to VTS60 </w:t>
      </w:r>
      <w:r w:rsidR="006579BF">
        <w:rPr>
          <w:noProof/>
        </w:rPr>
        <w:t>associa</w:t>
      </w:r>
      <w:r w:rsidR="00182F00">
        <w:rPr>
          <w:noProof/>
        </w:rPr>
        <w:t>t</w:t>
      </w:r>
      <w:r w:rsidR="006579BF">
        <w:rPr>
          <w:noProof/>
        </w:rPr>
        <w:t xml:space="preserve">ed with </w:t>
      </w:r>
      <w:r w:rsidR="00E16447">
        <w:rPr>
          <w:noProof/>
        </w:rPr>
        <w:t>demonstr</w:t>
      </w:r>
      <w:r w:rsidR="00934E15">
        <w:rPr>
          <w:noProof/>
        </w:rPr>
        <w:t>at</w:t>
      </w:r>
      <w:r w:rsidR="00E16447">
        <w:rPr>
          <w:noProof/>
        </w:rPr>
        <w:t>ing the contribution of VTS.</w:t>
      </w:r>
      <w:r w:rsidR="00271C2A">
        <w:rPr>
          <w:noProof/>
        </w:rPr>
        <w:t xml:space="preserve"> </w:t>
      </w:r>
      <w:r w:rsidR="00E16447">
        <w:rPr>
          <w:noProof/>
        </w:rPr>
        <w:t xml:space="preserve">These </w:t>
      </w:r>
      <w:r w:rsidR="00271C2A">
        <w:rPr>
          <w:noProof/>
        </w:rPr>
        <w:t>are</w:t>
      </w:r>
      <w:r w:rsidR="00E16447">
        <w:rPr>
          <w:noProof/>
        </w:rPr>
        <w:t>:</w:t>
      </w:r>
    </w:p>
    <w:p w14:paraId="02EE3D0D" w14:textId="5F2EF361" w:rsidR="00FE104D" w:rsidRPr="006F649C" w:rsidRDefault="00FE104D" w:rsidP="00FE104D">
      <w:pPr>
        <w:pStyle w:val="BodyText"/>
        <w:numPr>
          <w:ilvl w:val="0"/>
          <w:numId w:val="26"/>
        </w:numPr>
        <w:rPr>
          <w:rFonts w:ascii="Calibri" w:hAnsi="Calibri" w:cs="Calibri"/>
        </w:rPr>
      </w:pPr>
      <w:r>
        <w:rPr>
          <w:rFonts w:ascii="Calibri" w:hAnsi="Calibri"/>
        </w:rPr>
        <w:t>D</w:t>
      </w:r>
      <w:r w:rsidRPr="006F649C">
        <w:rPr>
          <w:rFonts w:ascii="Calibri" w:hAnsi="Calibri"/>
        </w:rPr>
        <w:t xml:space="preserve">emonstrating VTS performance, effectiveness and contribution </w:t>
      </w:r>
      <w:r>
        <w:rPr>
          <w:rFonts w:ascii="Calibri" w:hAnsi="Calibri"/>
        </w:rPr>
        <w:t>(Toni S</w:t>
      </w:r>
      <w:r w:rsidR="00442606">
        <w:rPr>
          <w:rFonts w:ascii="Calibri" w:hAnsi="Calibri"/>
        </w:rPr>
        <w:t>o</w:t>
      </w:r>
      <w:r>
        <w:rPr>
          <w:rFonts w:ascii="Calibri" w:hAnsi="Calibri"/>
        </w:rPr>
        <w:t>bot</w:t>
      </w:r>
      <w:r w:rsidR="00442606">
        <w:rPr>
          <w:rFonts w:ascii="Calibri" w:hAnsi="Calibri"/>
        </w:rPr>
        <w:t>t</w:t>
      </w:r>
      <w:r>
        <w:rPr>
          <w:rFonts w:ascii="Calibri" w:hAnsi="Calibri"/>
        </w:rPr>
        <w:t xml:space="preserve">, </w:t>
      </w:r>
      <w:r w:rsidRPr="007904C7">
        <w:rPr>
          <w:rFonts w:ascii="Calibri" w:hAnsi="Calibri"/>
        </w:rPr>
        <w:t>Finnish Transport Infrastructure Agency</w:t>
      </w:r>
      <w:r>
        <w:rPr>
          <w:rFonts w:ascii="Calibri" w:hAnsi="Calibri"/>
        </w:rPr>
        <w:t>):</w:t>
      </w:r>
    </w:p>
    <w:p w14:paraId="604F9BA4" w14:textId="61AB4AE1" w:rsidR="00437405" w:rsidRPr="00D30B21" w:rsidRDefault="00E13F46" w:rsidP="00437405">
      <w:pPr>
        <w:pStyle w:val="BodyText"/>
        <w:numPr>
          <w:ilvl w:val="0"/>
          <w:numId w:val="30"/>
        </w:numPr>
        <w:spacing w:before="60" w:after="60" w:line="240" w:lineRule="auto"/>
        <w:ind w:left="1077" w:hanging="357"/>
        <w:rPr>
          <w:rFonts w:ascii="Calibri" w:hAnsi="Calibri" w:cs="Calibri"/>
          <w:i/>
          <w:iCs/>
        </w:rPr>
      </w:pPr>
      <w:r w:rsidRPr="00D30B21">
        <w:rPr>
          <w:rFonts w:ascii="Calibri" w:hAnsi="Calibri"/>
          <w:i/>
          <w:iCs/>
        </w:rPr>
        <w:t>VTS60-</w:t>
      </w:r>
      <w:r w:rsidR="008B7E6F">
        <w:rPr>
          <w:rFonts w:ascii="Calibri" w:hAnsi="Calibri"/>
          <w:i/>
          <w:iCs/>
        </w:rPr>
        <w:t>6.2.3</w:t>
      </w:r>
      <w:r w:rsidRPr="00D30B21">
        <w:rPr>
          <w:rFonts w:ascii="Calibri" w:hAnsi="Calibri"/>
          <w:i/>
          <w:iCs/>
        </w:rPr>
        <w:t xml:space="preserve"> Input-paper -Development of Guidance on Demonstrating VTS Performance, Effectiveness and Contribution</w:t>
      </w:r>
    </w:p>
    <w:p w14:paraId="7A419636" w14:textId="70CB616D" w:rsidR="00437405" w:rsidRPr="00D30B21" w:rsidRDefault="00437405" w:rsidP="00437405">
      <w:pPr>
        <w:pStyle w:val="BodyText"/>
        <w:numPr>
          <w:ilvl w:val="0"/>
          <w:numId w:val="30"/>
        </w:numPr>
        <w:spacing w:before="60" w:after="60" w:line="240" w:lineRule="auto"/>
        <w:ind w:left="1077" w:hanging="357"/>
        <w:rPr>
          <w:rFonts w:ascii="Calibri" w:hAnsi="Calibri" w:cs="Calibri"/>
          <w:i/>
          <w:iCs/>
        </w:rPr>
      </w:pPr>
      <w:r w:rsidRPr="00D30B21">
        <w:rPr>
          <w:rFonts w:ascii="Calibri" w:hAnsi="Calibri" w:cs="Calibri"/>
          <w:i/>
          <w:iCs/>
        </w:rPr>
        <w:t>VTS60</w:t>
      </w:r>
      <w:r w:rsidR="008B7E6F">
        <w:rPr>
          <w:rFonts w:ascii="Calibri" w:hAnsi="Calibri" w:cs="Calibri"/>
          <w:i/>
          <w:iCs/>
        </w:rPr>
        <w:t xml:space="preserve">-6.2.3.1 </w:t>
      </w:r>
      <w:r w:rsidRPr="00D30B21">
        <w:rPr>
          <w:rFonts w:ascii="Calibri" w:hAnsi="Calibri" w:cs="Calibri"/>
          <w:i/>
          <w:iCs/>
        </w:rPr>
        <w:t>Task proposal - Development of Guidance on Demonstrating VTS Performance, Effectiveness and Contribution</w:t>
      </w:r>
    </w:p>
    <w:p w14:paraId="4F47D3F6" w14:textId="1673F9C4" w:rsidR="00395D93" w:rsidRPr="006451BD" w:rsidRDefault="00395D93" w:rsidP="007968E2">
      <w:pPr>
        <w:pStyle w:val="BodyText"/>
        <w:numPr>
          <w:ilvl w:val="0"/>
          <w:numId w:val="26"/>
        </w:numPr>
        <w:rPr>
          <w:rFonts w:ascii="Calibri" w:hAnsi="Calibri" w:cs="Calibri"/>
        </w:rPr>
      </w:pPr>
      <w:r w:rsidRPr="006451BD">
        <w:rPr>
          <w:rFonts w:ascii="Calibri" w:hAnsi="Calibri"/>
        </w:rPr>
        <w:t xml:space="preserve">Contribution of VTS to the Safety of Navigation and </w:t>
      </w:r>
      <w:r w:rsidR="00CE76BA">
        <w:rPr>
          <w:rFonts w:ascii="Calibri" w:hAnsi="Calibri"/>
        </w:rPr>
        <w:t>S</w:t>
      </w:r>
      <w:r w:rsidR="006451BD">
        <w:rPr>
          <w:rFonts w:ascii="Calibri" w:hAnsi="Calibri"/>
        </w:rPr>
        <w:t xml:space="preserve">upporting </w:t>
      </w:r>
      <w:r w:rsidRPr="006451BD">
        <w:rPr>
          <w:rFonts w:ascii="Calibri" w:hAnsi="Calibri"/>
        </w:rPr>
        <w:t>Protection of the</w:t>
      </w:r>
      <w:r w:rsidR="006451BD">
        <w:rPr>
          <w:rFonts w:ascii="Calibri" w:hAnsi="Calibri"/>
        </w:rPr>
        <w:t xml:space="preserve"> </w:t>
      </w:r>
      <w:r w:rsidRPr="006451BD">
        <w:rPr>
          <w:rFonts w:ascii="Calibri" w:hAnsi="Calibri"/>
        </w:rPr>
        <w:t xml:space="preserve">Environment </w:t>
      </w:r>
      <w:r w:rsidR="008A7445">
        <w:rPr>
          <w:rFonts w:ascii="Calibri" w:hAnsi="Calibri"/>
        </w:rPr>
        <w:t>(Neil Trainor, IHMA)</w:t>
      </w:r>
      <w:r w:rsidR="0000514C">
        <w:rPr>
          <w:rFonts w:ascii="Calibri" w:hAnsi="Calibri"/>
        </w:rPr>
        <w:t>:</w:t>
      </w:r>
    </w:p>
    <w:p w14:paraId="0BF3E05B" w14:textId="4BE0DED4" w:rsidR="005C3C09" w:rsidRPr="00D30B21" w:rsidRDefault="005C3C09" w:rsidP="005C3C09">
      <w:pPr>
        <w:pStyle w:val="BodyText"/>
        <w:numPr>
          <w:ilvl w:val="0"/>
          <w:numId w:val="32"/>
        </w:numPr>
        <w:spacing w:before="60" w:after="60" w:line="240" w:lineRule="auto"/>
        <w:ind w:left="1077" w:hanging="357"/>
        <w:rPr>
          <w:rFonts w:ascii="Calibri" w:hAnsi="Calibri"/>
          <w:i/>
          <w:iCs/>
        </w:rPr>
      </w:pPr>
      <w:r w:rsidRPr="00D30B21">
        <w:rPr>
          <w:rFonts w:ascii="Calibri" w:hAnsi="Calibri"/>
          <w:i/>
          <w:iCs/>
        </w:rPr>
        <w:t>VTS60-</w:t>
      </w:r>
      <w:r w:rsidR="008B7E6F">
        <w:rPr>
          <w:rFonts w:ascii="Calibri" w:hAnsi="Calibri"/>
          <w:i/>
          <w:iCs/>
        </w:rPr>
        <w:t xml:space="preserve">6.2.4 </w:t>
      </w:r>
      <w:r w:rsidRPr="00D30B21">
        <w:rPr>
          <w:rFonts w:ascii="Calibri" w:hAnsi="Calibri"/>
          <w:i/>
          <w:iCs/>
        </w:rPr>
        <w:t>Input Paper - Cover paper re proposed guidance - Contribution of VTS</w:t>
      </w:r>
    </w:p>
    <w:p w14:paraId="70FF3117" w14:textId="7638701B" w:rsidR="002364B3" w:rsidRPr="00D30B21" w:rsidRDefault="002364B3" w:rsidP="005C3C09">
      <w:pPr>
        <w:pStyle w:val="BodyText"/>
        <w:numPr>
          <w:ilvl w:val="0"/>
          <w:numId w:val="32"/>
        </w:numPr>
        <w:spacing w:before="60" w:after="60" w:line="240" w:lineRule="auto"/>
        <w:ind w:left="1077" w:hanging="357"/>
        <w:rPr>
          <w:rFonts w:ascii="Calibri" w:hAnsi="Calibri"/>
          <w:i/>
          <w:iCs/>
        </w:rPr>
      </w:pPr>
      <w:r w:rsidRPr="00D30B21">
        <w:rPr>
          <w:rFonts w:ascii="Calibri" w:hAnsi="Calibri"/>
          <w:i/>
          <w:iCs/>
        </w:rPr>
        <w:t>VTS60-</w:t>
      </w:r>
      <w:r w:rsidR="008B7E6F">
        <w:rPr>
          <w:rFonts w:ascii="Calibri" w:hAnsi="Calibri"/>
          <w:i/>
          <w:iCs/>
        </w:rPr>
        <w:t>6.2.4.1</w:t>
      </w:r>
      <w:r w:rsidRPr="00D30B21">
        <w:rPr>
          <w:rFonts w:ascii="Calibri" w:hAnsi="Calibri"/>
          <w:i/>
          <w:iCs/>
        </w:rPr>
        <w:t xml:space="preserve"> Input Paper - Draft guideline - Contribution of VTS</w:t>
      </w:r>
    </w:p>
    <w:p w14:paraId="090B4661" w14:textId="5C24F2A5" w:rsidR="002364B3" w:rsidRPr="00D30B21" w:rsidRDefault="002364B3" w:rsidP="005C3C09">
      <w:pPr>
        <w:pStyle w:val="BodyText"/>
        <w:numPr>
          <w:ilvl w:val="0"/>
          <w:numId w:val="32"/>
        </w:numPr>
        <w:spacing w:before="60" w:after="60" w:line="240" w:lineRule="auto"/>
        <w:ind w:left="1077" w:hanging="357"/>
        <w:rPr>
          <w:rFonts w:ascii="Calibri" w:hAnsi="Calibri"/>
          <w:i/>
          <w:iCs/>
        </w:rPr>
      </w:pPr>
      <w:r w:rsidRPr="00D30B21">
        <w:rPr>
          <w:rFonts w:ascii="Calibri" w:hAnsi="Calibri"/>
          <w:i/>
          <w:iCs/>
        </w:rPr>
        <w:t>VTS60-</w:t>
      </w:r>
      <w:r w:rsidR="008B7E6F">
        <w:rPr>
          <w:rFonts w:ascii="Calibri" w:hAnsi="Calibri"/>
          <w:i/>
          <w:iCs/>
        </w:rPr>
        <w:t>6.2.4.2</w:t>
      </w:r>
      <w:r w:rsidRPr="00D30B21">
        <w:rPr>
          <w:rFonts w:ascii="Calibri" w:hAnsi="Calibri"/>
          <w:i/>
          <w:iCs/>
        </w:rPr>
        <w:t xml:space="preserve"> Input Paper - Draft Task Plan item - Contribution of VTS</w:t>
      </w:r>
    </w:p>
    <w:p w14:paraId="4CD9D850" w14:textId="77777777" w:rsidR="008A7445" w:rsidRDefault="0085040B" w:rsidP="00593959">
      <w:pPr>
        <w:pStyle w:val="BodyText"/>
      </w:pPr>
      <w:r>
        <w:t xml:space="preserve">As the papers above were being finalised for </w:t>
      </w:r>
      <w:r w:rsidR="008A7445">
        <w:t xml:space="preserve">submission to </w:t>
      </w:r>
      <w:r>
        <w:t xml:space="preserve">VTS60 it became </w:t>
      </w:r>
      <w:r w:rsidR="00A763C3">
        <w:t xml:space="preserve">apparent </w:t>
      </w:r>
      <w:r>
        <w:t xml:space="preserve">they are </w:t>
      </w:r>
      <w:r w:rsidR="000D367C">
        <w:t xml:space="preserve">similar </w:t>
      </w:r>
      <w:r w:rsidR="008A7445">
        <w:t xml:space="preserve">in nature </w:t>
      </w:r>
      <w:r w:rsidR="000D367C">
        <w:t xml:space="preserve">and </w:t>
      </w:r>
      <w:r w:rsidR="00700835">
        <w:t>contributory</w:t>
      </w:r>
      <w:r w:rsidR="00B27402">
        <w:t xml:space="preserve">.  </w:t>
      </w:r>
    </w:p>
    <w:p w14:paraId="2101AEAF" w14:textId="27A60376" w:rsidR="007E32EC" w:rsidRDefault="0031772F" w:rsidP="00593959">
      <w:pPr>
        <w:pStyle w:val="BodyText"/>
      </w:pPr>
      <w:r>
        <w:t>L</w:t>
      </w:r>
      <w:r w:rsidR="00B27402">
        <w:t xml:space="preserve">iaison between </w:t>
      </w:r>
      <w:r w:rsidR="000D367C">
        <w:t xml:space="preserve">the authors </w:t>
      </w:r>
      <w:r w:rsidR="009F0456">
        <w:t>as to</w:t>
      </w:r>
      <w:r w:rsidR="00253241">
        <w:t xml:space="preserve"> their content</w:t>
      </w:r>
      <w:r w:rsidR="007E32EC">
        <w:t xml:space="preserve"> and scope</w:t>
      </w:r>
      <w:r w:rsidR="003F5189">
        <w:t xml:space="preserve"> </w:t>
      </w:r>
      <w:r>
        <w:t>highlighted</w:t>
      </w:r>
      <w:r w:rsidR="00E819E9">
        <w:t xml:space="preserve"> there may be benefits in combining the two proposals above</w:t>
      </w:r>
      <w:r w:rsidR="00AD17E3">
        <w:t xml:space="preserve"> into one task.</w:t>
      </w:r>
    </w:p>
    <w:p w14:paraId="62BDD962" w14:textId="6F22F2AD" w:rsidR="001D01C4" w:rsidRPr="00B0510E" w:rsidRDefault="00857C3C" w:rsidP="00385FCF">
      <w:pPr>
        <w:pStyle w:val="Heading2"/>
      </w:pPr>
      <w:r>
        <w:t>Purpose of the document</w:t>
      </w:r>
    </w:p>
    <w:p w14:paraId="1C300C9E" w14:textId="4E88FAA6" w:rsidR="00653667" w:rsidRDefault="004C100A" w:rsidP="00653667">
      <w:pPr>
        <w:pStyle w:val="BodyText"/>
        <w:rPr>
          <w:rFonts w:ascii="Calibri" w:hAnsi="Calibri"/>
        </w:rPr>
      </w:pPr>
      <w:r>
        <w:rPr>
          <w:rFonts w:ascii="Calibri" w:hAnsi="Calibri"/>
        </w:rPr>
        <w:t>T</w:t>
      </w:r>
      <w:r w:rsidR="00653667" w:rsidRPr="009128BB">
        <w:rPr>
          <w:rFonts w:ascii="Calibri" w:hAnsi="Calibri"/>
        </w:rPr>
        <w:t>he Committee is requested</w:t>
      </w:r>
      <w:r w:rsidR="002C3364">
        <w:rPr>
          <w:rFonts w:ascii="Calibri" w:hAnsi="Calibri"/>
        </w:rPr>
        <w:t xml:space="preserve">, in </w:t>
      </w:r>
      <w:proofErr w:type="gramStart"/>
      <w:r w:rsidR="007266B4">
        <w:rPr>
          <w:rFonts w:ascii="Calibri" w:hAnsi="Calibri"/>
        </w:rPr>
        <w:t>giving</w:t>
      </w:r>
      <w:r w:rsidR="00197AC8">
        <w:rPr>
          <w:rFonts w:ascii="Calibri" w:hAnsi="Calibri"/>
        </w:rPr>
        <w:t xml:space="preserve"> consideration to</w:t>
      </w:r>
      <w:proofErr w:type="gramEnd"/>
      <w:r w:rsidR="00197AC8">
        <w:rPr>
          <w:rFonts w:ascii="Calibri" w:hAnsi="Calibri"/>
        </w:rPr>
        <w:t xml:space="preserve"> the </w:t>
      </w:r>
      <w:r w:rsidR="008B0A7B">
        <w:rPr>
          <w:rFonts w:ascii="Calibri" w:hAnsi="Calibri"/>
        </w:rPr>
        <w:t>above inputs</w:t>
      </w:r>
      <w:r w:rsidR="00197AC8">
        <w:rPr>
          <w:rFonts w:ascii="Calibri" w:hAnsi="Calibri"/>
        </w:rPr>
        <w:t xml:space="preserve">, </w:t>
      </w:r>
      <w:r w:rsidR="00653667" w:rsidRPr="009128BB">
        <w:rPr>
          <w:rFonts w:ascii="Calibri" w:hAnsi="Calibri"/>
        </w:rPr>
        <w:t>to</w:t>
      </w:r>
      <w:r w:rsidR="00653667" w:rsidRPr="00653667">
        <w:rPr>
          <w:rFonts w:ascii="Calibri" w:hAnsi="Calibri"/>
        </w:rPr>
        <w:t xml:space="preserve"> </w:t>
      </w:r>
      <w:r w:rsidR="008B0A7B">
        <w:rPr>
          <w:rFonts w:ascii="Calibri" w:hAnsi="Calibri"/>
        </w:rPr>
        <w:t>consider</w:t>
      </w:r>
      <w:r>
        <w:rPr>
          <w:rFonts w:ascii="Calibri" w:hAnsi="Calibri"/>
        </w:rPr>
        <w:t xml:space="preserve"> </w:t>
      </w:r>
      <w:r w:rsidR="00407DD4">
        <w:rPr>
          <w:rFonts w:ascii="Calibri" w:hAnsi="Calibri"/>
        </w:rPr>
        <w:t>the following document</w:t>
      </w:r>
      <w:r w:rsidR="00363EEA">
        <w:rPr>
          <w:rFonts w:ascii="Calibri" w:hAnsi="Calibri"/>
        </w:rPr>
        <w:t xml:space="preserve"> which </w:t>
      </w:r>
      <w:r w:rsidR="00A5772A">
        <w:rPr>
          <w:rFonts w:ascii="Calibri" w:hAnsi="Calibri"/>
        </w:rPr>
        <w:t>explore</w:t>
      </w:r>
      <w:r w:rsidR="00627CF8">
        <w:rPr>
          <w:rFonts w:ascii="Calibri" w:hAnsi="Calibri"/>
        </w:rPr>
        <w:t>s</w:t>
      </w:r>
      <w:r w:rsidR="00363EEA">
        <w:rPr>
          <w:rFonts w:ascii="Calibri" w:hAnsi="Calibri"/>
        </w:rPr>
        <w:t xml:space="preserve"> merg</w:t>
      </w:r>
      <w:r w:rsidR="00A5772A">
        <w:rPr>
          <w:rFonts w:ascii="Calibri" w:hAnsi="Calibri"/>
        </w:rPr>
        <w:t>ing</w:t>
      </w:r>
      <w:r w:rsidR="00363EEA">
        <w:rPr>
          <w:rFonts w:ascii="Calibri" w:hAnsi="Calibri"/>
        </w:rPr>
        <w:t xml:space="preserve"> the</w:t>
      </w:r>
      <w:r w:rsidR="00F117DF">
        <w:rPr>
          <w:rFonts w:ascii="Calibri" w:hAnsi="Calibri"/>
        </w:rPr>
        <w:t xml:space="preserve"> two proposals into a single, coordinated task</w:t>
      </w:r>
      <w:r w:rsidR="00317362">
        <w:rPr>
          <w:rFonts w:ascii="Calibri" w:hAnsi="Calibri"/>
        </w:rPr>
        <w:t>:</w:t>
      </w:r>
    </w:p>
    <w:p w14:paraId="744B159E" w14:textId="4F8FB284" w:rsidR="003A3223" w:rsidRPr="00964DE6" w:rsidRDefault="00BE132D" w:rsidP="00317362">
      <w:pPr>
        <w:pStyle w:val="BodyText"/>
        <w:numPr>
          <w:ilvl w:val="0"/>
          <w:numId w:val="33"/>
        </w:numPr>
        <w:rPr>
          <w:rFonts w:ascii="Calibri" w:hAnsi="Calibri"/>
          <w:i/>
          <w:iCs/>
        </w:rPr>
      </w:pPr>
      <w:r w:rsidRPr="00964DE6">
        <w:rPr>
          <w:rFonts w:ascii="Calibri" w:hAnsi="Calibri"/>
          <w:i/>
          <w:iCs/>
        </w:rPr>
        <w:t>VTS60-</w:t>
      </w:r>
      <w:r w:rsidR="008B7E6F">
        <w:rPr>
          <w:rFonts w:ascii="Calibri" w:hAnsi="Calibri"/>
          <w:i/>
          <w:iCs/>
        </w:rPr>
        <w:t>6.2.5.1</w:t>
      </w:r>
      <w:r w:rsidRPr="00964DE6">
        <w:rPr>
          <w:rFonts w:ascii="Calibri" w:hAnsi="Calibri"/>
          <w:i/>
          <w:iCs/>
        </w:rPr>
        <w:t xml:space="preserve"> </w:t>
      </w:r>
      <w:r w:rsidR="00FC3808" w:rsidRPr="00964DE6">
        <w:rPr>
          <w:rFonts w:ascii="Calibri" w:hAnsi="Calibri"/>
          <w:i/>
          <w:iCs/>
        </w:rPr>
        <w:t>Task Template -</w:t>
      </w:r>
      <w:r w:rsidRPr="00964DE6">
        <w:rPr>
          <w:rFonts w:ascii="Calibri" w:hAnsi="Calibri"/>
          <w:i/>
          <w:iCs/>
        </w:rPr>
        <w:t xml:space="preserve"> The contribution of VTS </w:t>
      </w:r>
      <w:r w:rsidR="000302C8" w:rsidRPr="00964DE6">
        <w:rPr>
          <w:rFonts w:ascii="Calibri" w:hAnsi="Calibri"/>
          <w:i/>
          <w:iCs/>
        </w:rPr>
        <w:t>(</w:t>
      </w:r>
      <w:r w:rsidRPr="00964DE6">
        <w:rPr>
          <w:rFonts w:ascii="Calibri" w:hAnsi="Calibri"/>
          <w:i/>
          <w:iCs/>
        </w:rPr>
        <w:t>combined</w:t>
      </w:r>
      <w:r w:rsidR="000302C8" w:rsidRPr="00964DE6">
        <w:rPr>
          <w:rFonts w:ascii="Calibri" w:hAnsi="Calibri"/>
          <w:i/>
          <w:iCs/>
        </w:rPr>
        <w:t>)</w:t>
      </w:r>
    </w:p>
    <w:p w14:paraId="454EC5F4" w14:textId="430E919B" w:rsidR="00C333A4" w:rsidRPr="00AF00B4" w:rsidRDefault="00385FCF" w:rsidP="00385FCF">
      <w:pPr>
        <w:pStyle w:val="Heading2"/>
      </w:pPr>
      <w:r>
        <w:lastRenderedPageBreak/>
        <w:t>related documents</w:t>
      </w:r>
    </w:p>
    <w:p w14:paraId="714B6091" w14:textId="77777777" w:rsidR="00E92428" w:rsidRPr="00E92428" w:rsidRDefault="00E92428" w:rsidP="00E92428">
      <w:pPr>
        <w:pStyle w:val="BodyText"/>
        <w:numPr>
          <w:ilvl w:val="0"/>
          <w:numId w:val="33"/>
        </w:numPr>
        <w:rPr>
          <w:rFonts w:ascii="Calibri" w:hAnsi="Calibri"/>
        </w:rPr>
      </w:pPr>
      <w:r w:rsidRPr="00E92428">
        <w:rPr>
          <w:rFonts w:ascii="Calibri" w:hAnsi="Calibri"/>
        </w:rPr>
        <w:t>VTS60-6.2.3 Input-paper -Development of Guidance on Demonstrating VTS Performance, Effectiveness and Contribution</w:t>
      </w:r>
    </w:p>
    <w:p w14:paraId="73C49BC6" w14:textId="77777777" w:rsidR="00E92428" w:rsidRPr="00E92428" w:rsidRDefault="00E92428" w:rsidP="00E92428">
      <w:pPr>
        <w:pStyle w:val="BodyText"/>
        <w:numPr>
          <w:ilvl w:val="0"/>
          <w:numId w:val="33"/>
        </w:numPr>
        <w:rPr>
          <w:rFonts w:ascii="Calibri" w:hAnsi="Calibri"/>
        </w:rPr>
      </w:pPr>
      <w:r w:rsidRPr="00E92428">
        <w:rPr>
          <w:rFonts w:ascii="Calibri" w:hAnsi="Calibri"/>
        </w:rPr>
        <w:t>VTS60-6.2.3.1 Task proposal - Development of Guidance on Demonstrating VTS Performance, Effectiveness and Contribution</w:t>
      </w:r>
    </w:p>
    <w:p w14:paraId="6F7306AA" w14:textId="77777777" w:rsidR="00E92428" w:rsidRPr="00D30B21" w:rsidRDefault="00E92428" w:rsidP="00E92428">
      <w:pPr>
        <w:pStyle w:val="BodyText"/>
        <w:numPr>
          <w:ilvl w:val="0"/>
          <w:numId w:val="33"/>
        </w:numPr>
        <w:spacing w:before="60" w:after="60" w:line="240" w:lineRule="auto"/>
        <w:rPr>
          <w:rFonts w:ascii="Calibri" w:hAnsi="Calibri"/>
          <w:i/>
          <w:iCs/>
        </w:rPr>
      </w:pPr>
      <w:r w:rsidRPr="00D30B21">
        <w:rPr>
          <w:rFonts w:ascii="Calibri" w:hAnsi="Calibri"/>
          <w:i/>
          <w:iCs/>
        </w:rPr>
        <w:t>VTS60-</w:t>
      </w:r>
      <w:r>
        <w:rPr>
          <w:rFonts w:ascii="Calibri" w:hAnsi="Calibri"/>
          <w:i/>
          <w:iCs/>
        </w:rPr>
        <w:t xml:space="preserve">6.2.4 </w:t>
      </w:r>
      <w:r w:rsidRPr="00D30B21">
        <w:rPr>
          <w:rFonts w:ascii="Calibri" w:hAnsi="Calibri"/>
          <w:i/>
          <w:iCs/>
        </w:rPr>
        <w:t>Input Paper - Cover paper re proposed guidance - Contribution of VTS</w:t>
      </w:r>
    </w:p>
    <w:p w14:paraId="2AD39275" w14:textId="77777777" w:rsidR="00E92428" w:rsidRPr="00D30B21" w:rsidRDefault="00E92428" w:rsidP="00E92428">
      <w:pPr>
        <w:pStyle w:val="BodyText"/>
        <w:numPr>
          <w:ilvl w:val="0"/>
          <w:numId w:val="33"/>
        </w:numPr>
        <w:spacing w:before="60" w:after="60" w:line="240" w:lineRule="auto"/>
        <w:rPr>
          <w:rFonts w:ascii="Calibri" w:hAnsi="Calibri"/>
          <w:i/>
          <w:iCs/>
        </w:rPr>
      </w:pPr>
      <w:r w:rsidRPr="00D30B21">
        <w:rPr>
          <w:rFonts w:ascii="Calibri" w:hAnsi="Calibri"/>
          <w:i/>
          <w:iCs/>
        </w:rPr>
        <w:t>VTS60-</w:t>
      </w:r>
      <w:r>
        <w:rPr>
          <w:rFonts w:ascii="Calibri" w:hAnsi="Calibri"/>
          <w:i/>
          <w:iCs/>
        </w:rPr>
        <w:t>6.2.4.1</w:t>
      </w:r>
      <w:r w:rsidRPr="00D30B21">
        <w:rPr>
          <w:rFonts w:ascii="Calibri" w:hAnsi="Calibri"/>
          <w:i/>
          <w:iCs/>
        </w:rPr>
        <w:t xml:space="preserve"> Input Paper - Draft guideline - Contribution of VTS</w:t>
      </w:r>
    </w:p>
    <w:p w14:paraId="11A65F29" w14:textId="77777777" w:rsidR="00E92428" w:rsidRPr="00D30B21" w:rsidRDefault="00E92428" w:rsidP="00E92428">
      <w:pPr>
        <w:pStyle w:val="BodyText"/>
        <w:numPr>
          <w:ilvl w:val="0"/>
          <w:numId w:val="33"/>
        </w:numPr>
        <w:spacing w:before="60" w:after="60" w:line="240" w:lineRule="auto"/>
        <w:rPr>
          <w:rFonts w:ascii="Calibri" w:hAnsi="Calibri"/>
          <w:i/>
          <w:iCs/>
        </w:rPr>
      </w:pPr>
      <w:r w:rsidRPr="00D30B21">
        <w:rPr>
          <w:rFonts w:ascii="Calibri" w:hAnsi="Calibri"/>
          <w:i/>
          <w:iCs/>
        </w:rPr>
        <w:t>VTS60-</w:t>
      </w:r>
      <w:r>
        <w:rPr>
          <w:rFonts w:ascii="Calibri" w:hAnsi="Calibri"/>
          <w:i/>
          <w:iCs/>
        </w:rPr>
        <w:t>6.2.4.2</w:t>
      </w:r>
      <w:r w:rsidRPr="00D30B21">
        <w:rPr>
          <w:rFonts w:ascii="Calibri" w:hAnsi="Calibri"/>
          <w:i/>
          <w:iCs/>
        </w:rPr>
        <w:t xml:space="preserve"> Input Paper - Draft Task Plan item - Contribution of VTS</w:t>
      </w:r>
    </w:p>
    <w:p w14:paraId="10557929" w14:textId="4DDE61CC" w:rsidR="0076588E" w:rsidRPr="0047624B" w:rsidRDefault="0076588E" w:rsidP="00C822E5">
      <w:pPr>
        <w:pStyle w:val="BodyText"/>
        <w:ind w:left="1080"/>
        <w:rPr>
          <w:rFonts w:ascii="Calibri" w:hAnsi="Calibri" w:cs="Calibri"/>
        </w:rPr>
      </w:pPr>
    </w:p>
    <w:sectPr w:rsidR="0076588E" w:rsidRPr="0047624B" w:rsidSect="0082480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372D8" w14:textId="77777777" w:rsidR="00FE3A7C" w:rsidRDefault="00FE3A7C" w:rsidP="00362CD9">
      <w:r>
        <w:separator/>
      </w:r>
    </w:p>
  </w:endnote>
  <w:endnote w:type="continuationSeparator" w:id="0">
    <w:p w14:paraId="485C442E" w14:textId="77777777" w:rsidR="00FE3A7C" w:rsidRDefault="00FE3A7C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32171616" w:rsidR="00637047" w:rsidRPr="00C907DF" w:rsidRDefault="004C7B71" w:rsidP="00637047">
    <w:pPr>
      <w:pStyle w:val="Footerportrait"/>
    </w:pPr>
    <w:fldSimple w:instr=" STYLEREF  Title  \* MERGEFORMAT ">
      <w:r>
        <w:t>REVALIDATION TRAINING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3BB2" w14:textId="77777777" w:rsidR="00FE3A7C" w:rsidRDefault="00FE3A7C" w:rsidP="00362CD9">
      <w:r>
        <w:separator/>
      </w:r>
    </w:p>
  </w:footnote>
  <w:footnote w:type="continuationSeparator" w:id="0">
    <w:p w14:paraId="41003C57" w14:textId="77777777" w:rsidR="00FE3A7C" w:rsidRDefault="00FE3A7C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AE68A3"/>
    <w:multiLevelType w:val="multilevel"/>
    <w:tmpl w:val="0722FCA2"/>
    <w:lvl w:ilvl="0">
      <w:start w:val="1"/>
      <w:numFmt w:val="decimal"/>
      <w:pStyle w:val="AnnexCHead1"/>
      <w:lvlText w:val="C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CHead2"/>
      <w:lvlText w:val="C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CHead3"/>
      <w:lvlText w:val="C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CHead4"/>
      <w:lvlText w:val="C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6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74614D3"/>
    <w:multiLevelType w:val="hybridMultilevel"/>
    <w:tmpl w:val="1D940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129DE"/>
    <w:multiLevelType w:val="hybridMultilevel"/>
    <w:tmpl w:val="AEEC428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0C55FF"/>
    <w:multiLevelType w:val="hybridMultilevel"/>
    <w:tmpl w:val="4E6CF430"/>
    <w:lvl w:ilvl="0" w:tplc="80603F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31A3009"/>
    <w:multiLevelType w:val="hybridMultilevel"/>
    <w:tmpl w:val="0FB282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 w15:restartNumberingAfterBreak="0">
    <w:nsid w:val="66161E3A"/>
    <w:multiLevelType w:val="hybridMultilevel"/>
    <w:tmpl w:val="339C720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9" w15:restartNumberingAfterBreak="0">
    <w:nsid w:val="6E5A4468"/>
    <w:multiLevelType w:val="hybridMultilevel"/>
    <w:tmpl w:val="F350D61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8D33E1"/>
    <w:multiLevelType w:val="hybridMultilevel"/>
    <w:tmpl w:val="DDE438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659919">
    <w:abstractNumId w:val="0"/>
  </w:num>
  <w:num w:numId="2" w16cid:durableId="119539159">
    <w:abstractNumId w:val="17"/>
  </w:num>
  <w:num w:numId="3" w16cid:durableId="1611087084">
    <w:abstractNumId w:val="2"/>
  </w:num>
  <w:num w:numId="4" w16cid:durableId="798760555">
    <w:abstractNumId w:val="27"/>
  </w:num>
  <w:num w:numId="5" w16cid:durableId="1677421003">
    <w:abstractNumId w:val="14"/>
  </w:num>
  <w:num w:numId="6" w16cid:durableId="800151737">
    <w:abstractNumId w:val="9"/>
  </w:num>
  <w:num w:numId="7" w16cid:durableId="697317610">
    <w:abstractNumId w:val="24"/>
  </w:num>
  <w:num w:numId="8" w16cid:durableId="1871382619">
    <w:abstractNumId w:val="7"/>
  </w:num>
  <w:num w:numId="9" w16cid:durableId="462694074">
    <w:abstractNumId w:val="20"/>
  </w:num>
  <w:num w:numId="10" w16cid:durableId="1175194848">
    <w:abstractNumId w:val="15"/>
  </w:num>
  <w:num w:numId="11" w16cid:durableId="501551650">
    <w:abstractNumId w:val="18"/>
  </w:num>
  <w:num w:numId="12" w16cid:durableId="1986734095">
    <w:abstractNumId w:val="32"/>
  </w:num>
  <w:num w:numId="13" w16cid:durableId="949700748">
    <w:abstractNumId w:val="4"/>
  </w:num>
  <w:num w:numId="14" w16cid:durableId="981811312">
    <w:abstractNumId w:val="10"/>
  </w:num>
  <w:num w:numId="15" w16cid:durableId="390734982">
    <w:abstractNumId w:val="5"/>
  </w:num>
  <w:num w:numId="16" w16cid:durableId="961810561">
    <w:abstractNumId w:val="3"/>
  </w:num>
  <w:num w:numId="17" w16cid:durableId="1523125402">
    <w:abstractNumId w:val="8"/>
  </w:num>
  <w:num w:numId="18" w16cid:durableId="263347873">
    <w:abstractNumId w:val="26"/>
  </w:num>
  <w:num w:numId="19" w16cid:durableId="1235970303">
    <w:abstractNumId w:val="31"/>
  </w:num>
  <w:num w:numId="20" w16cid:durableId="487401802">
    <w:abstractNumId w:val="6"/>
  </w:num>
  <w:num w:numId="21" w16cid:durableId="1001811380">
    <w:abstractNumId w:val="22"/>
  </w:num>
  <w:num w:numId="22" w16cid:durableId="1215508541">
    <w:abstractNumId w:val="13"/>
  </w:num>
  <w:num w:numId="23" w16cid:durableId="1795098208">
    <w:abstractNumId w:val="28"/>
  </w:num>
  <w:num w:numId="24" w16cid:durableId="935796462">
    <w:abstractNumId w:val="12"/>
  </w:num>
  <w:num w:numId="25" w16cid:durableId="296879252">
    <w:abstractNumId w:val="11"/>
  </w:num>
  <w:num w:numId="26" w16cid:durableId="879316081">
    <w:abstractNumId w:val="23"/>
  </w:num>
  <w:num w:numId="27" w16cid:durableId="201215105">
    <w:abstractNumId w:val="1"/>
  </w:num>
  <w:num w:numId="28" w16cid:durableId="1403942107">
    <w:abstractNumId w:val="21"/>
  </w:num>
  <w:num w:numId="29" w16cid:durableId="373046446">
    <w:abstractNumId w:val="16"/>
  </w:num>
  <w:num w:numId="30" w16cid:durableId="1127898083">
    <w:abstractNumId w:val="25"/>
  </w:num>
  <w:num w:numId="31" w16cid:durableId="2089841861">
    <w:abstractNumId w:val="30"/>
  </w:num>
  <w:num w:numId="32" w16cid:durableId="1918517298">
    <w:abstractNumId w:val="29"/>
  </w:num>
  <w:num w:numId="33" w16cid:durableId="910850661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0514C"/>
    <w:rsid w:val="000302C8"/>
    <w:rsid w:val="0003398B"/>
    <w:rsid w:val="00036B9E"/>
    <w:rsid w:val="00037DF4"/>
    <w:rsid w:val="00044677"/>
    <w:rsid w:val="000461BB"/>
    <w:rsid w:val="0004700E"/>
    <w:rsid w:val="00057FCA"/>
    <w:rsid w:val="00070C13"/>
    <w:rsid w:val="000715C9"/>
    <w:rsid w:val="00074F45"/>
    <w:rsid w:val="0008141B"/>
    <w:rsid w:val="00084F33"/>
    <w:rsid w:val="00086F7B"/>
    <w:rsid w:val="00090541"/>
    <w:rsid w:val="000A77A7"/>
    <w:rsid w:val="000B1707"/>
    <w:rsid w:val="000B3B32"/>
    <w:rsid w:val="000C1B3E"/>
    <w:rsid w:val="000C349E"/>
    <w:rsid w:val="000C4777"/>
    <w:rsid w:val="000C619E"/>
    <w:rsid w:val="000C71D0"/>
    <w:rsid w:val="000D367C"/>
    <w:rsid w:val="000D4248"/>
    <w:rsid w:val="000D6ED1"/>
    <w:rsid w:val="000F5965"/>
    <w:rsid w:val="000F68B5"/>
    <w:rsid w:val="00110203"/>
    <w:rsid w:val="00110AE7"/>
    <w:rsid w:val="00113F81"/>
    <w:rsid w:val="001241C8"/>
    <w:rsid w:val="00135038"/>
    <w:rsid w:val="0014405E"/>
    <w:rsid w:val="001529ED"/>
    <w:rsid w:val="001706A1"/>
    <w:rsid w:val="00177F4D"/>
    <w:rsid w:val="00180DDA"/>
    <w:rsid w:val="00182F00"/>
    <w:rsid w:val="001834AB"/>
    <w:rsid w:val="00192895"/>
    <w:rsid w:val="00195474"/>
    <w:rsid w:val="00197AC8"/>
    <w:rsid w:val="001B2A2D"/>
    <w:rsid w:val="001B4F81"/>
    <w:rsid w:val="001B6949"/>
    <w:rsid w:val="001B737D"/>
    <w:rsid w:val="001C22E7"/>
    <w:rsid w:val="001C44A3"/>
    <w:rsid w:val="001C77BB"/>
    <w:rsid w:val="001D01C4"/>
    <w:rsid w:val="001E0E15"/>
    <w:rsid w:val="001E335E"/>
    <w:rsid w:val="001F528A"/>
    <w:rsid w:val="001F704E"/>
    <w:rsid w:val="001F79F8"/>
    <w:rsid w:val="00201722"/>
    <w:rsid w:val="00201A0A"/>
    <w:rsid w:val="002125B0"/>
    <w:rsid w:val="00221E08"/>
    <w:rsid w:val="002364B3"/>
    <w:rsid w:val="00237D7C"/>
    <w:rsid w:val="00243228"/>
    <w:rsid w:val="00243829"/>
    <w:rsid w:val="00251483"/>
    <w:rsid w:val="00253241"/>
    <w:rsid w:val="00255CAA"/>
    <w:rsid w:val="0025741F"/>
    <w:rsid w:val="00264305"/>
    <w:rsid w:val="00271C2A"/>
    <w:rsid w:val="00283691"/>
    <w:rsid w:val="0028607B"/>
    <w:rsid w:val="0028672C"/>
    <w:rsid w:val="00286FEF"/>
    <w:rsid w:val="00293F1D"/>
    <w:rsid w:val="002A0346"/>
    <w:rsid w:val="002A0929"/>
    <w:rsid w:val="002A2AB4"/>
    <w:rsid w:val="002A4487"/>
    <w:rsid w:val="002B49E9"/>
    <w:rsid w:val="002C3364"/>
    <w:rsid w:val="002C632E"/>
    <w:rsid w:val="002D3E8B"/>
    <w:rsid w:val="002D4575"/>
    <w:rsid w:val="002D5C0C"/>
    <w:rsid w:val="002E03D1"/>
    <w:rsid w:val="002E10AD"/>
    <w:rsid w:val="002E6B74"/>
    <w:rsid w:val="002E6FCA"/>
    <w:rsid w:val="003148A2"/>
    <w:rsid w:val="00315147"/>
    <w:rsid w:val="00316F75"/>
    <w:rsid w:val="00317362"/>
    <w:rsid w:val="0031772F"/>
    <w:rsid w:val="003326DF"/>
    <w:rsid w:val="003351C4"/>
    <w:rsid w:val="00336AA9"/>
    <w:rsid w:val="00340BD9"/>
    <w:rsid w:val="0035240B"/>
    <w:rsid w:val="0035243F"/>
    <w:rsid w:val="00356CD0"/>
    <w:rsid w:val="00362CD9"/>
    <w:rsid w:val="00363EEA"/>
    <w:rsid w:val="003761CA"/>
    <w:rsid w:val="0038049E"/>
    <w:rsid w:val="00380DAF"/>
    <w:rsid w:val="00384289"/>
    <w:rsid w:val="00385FCF"/>
    <w:rsid w:val="00395D93"/>
    <w:rsid w:val="003972CE"/>
    <w:rsid w:val="003A3223"/>
    <w:rsid w:val="003A7F6E"/>
    <w:rsid w:val="003B2635"/>
    <w:rsid w:val="003B28F5"/>
    <w:rsid w:val="003B7B7D"/>
    <w:rsid w:val="003C54CB"/>
    <w:rsid w:val="003C5915"/>
    <w:rsid w:val="003C7A2A"/>
    <w:rsid w:val="003D25A2"/>
    <w:rsid w:val="003D2DC1"/>
    <w:rsid w:val="003D69D0"/>
    <w:rsid w:val="003E2DB2"/>
    <w:rsid w:val="003E66E8"/>
    <w:rsid w:val="003F2918"/>
    <w:rsid w:val="003F430E"/>
    <w:rsid w:val="003F5189"/>
    <w:rsid w:val="00405095"/>
    <w:rsid w:val="00407DD4"/>
    <w:rsid w:val="0041088C"/>
    <w:rsid w:val="0041230E"/>
    <w:rsid w:val="00420A38"/>
    <w:rsid w:val="00426DB3"/>
    <w:rsid w:val="00431B19"/>
    <w:rsid w:val="00437405"/>
    <w:rsid w:val="0044211C"/>
    <w:rsid w:val="00442606"/>
    <w:rsid w:val="00443162"/>
    <w:rsid w:val="004533B7"/>
    <w:rsid w:val="004661AD"/>
    <w:rsid w:val="0047624B"/>
    <w:rsid w:val="00483348"/>
    <w:rsid w:val="004860AB"/>
    <w:rsid w:val="00487462"/>
    <w:rsid w:val="00496A11"/>
    <w:rsid w:val="004A7D7B"/>
    <w:rsid w:val="004C100A"/>
    <w:rsid w:val="004C7B71"/>
    <w:rsid w:val="004D1D85"/>
    <w:rsid w:val="004D3C3A"/>
    <w:rsid w:val="004E1CD1"/>
    <w:rsid w:val="004F19F1"/>
    <w:rsid w:val="004F1EA6"/>
    <w:rsid w:val="004F7616"/>
    <w:rsid w:val="0050641E"/>
    <w:rsid w:val="0050690E"/>
    <w:rsid w:val="005107EB"/>
    <w:rsid w:val="00521345"/>
    <w:rsid w:val="00526DF0"/>
    <w:rsid w:val="00534452"/>
    <w:rsid w:val="00541FAD"/>
    <w:rsid w:val="00545CC4"/>
    <w:rsid w:val="00551FFF"/>
    <w:rsid w:val="0055423D"/>
    <w:rsid w:val="00556ABA"/>
    <w:rsid w:val="005607A2"/>
    <w:rsid w:val="0056093D"/>
    <w:rsid w:val="00562CD8"/>
    <w:rsid w:val="00570FB3"/>
    <w:rsid w:val="0057198B"/>
    <w:rsid w:val="00573CFE"/>
    <w:rsid w:val="0057522D"/>
    <w:rsid w:val="0058520B"/>
    <w:rsid w:val="00587B67"/>
    <w:rsid w:val="00593959"/>
    <w:rsid w:val="005969F2"/>
    <w:rsid w:val="00597FAE"/>
    <w:rsid w:val="005B2EDB"/>
    <w:rsid w:val="005B32A3"/>
    <w:rsid w:val="005B3C19"/>
    <w:rsid w:val="005C0D44"/>
    <w:rsid w:val="005C3C09"/>
    <w:rsid w:val="005C566C"/>
    <w:rsid w:val="005C7E69"/>
    <w:rsid w:val="005E12EC"/>
    <w:rsid w:val="005E262D"/>
    <w:rsid w:val="005E312A"/>
    <w:rsid w:val="005E7612"/>
    <w:rsid w:val="005F23D3"/>
    <w:rsid w:val="005F7B46"/>
    <w:rsid w:val="005F7E20"/>
    <w:rsid w:val="00605E43"/>
    <w:rsid w:val="00612D5C"/>
    <w:rsid w:val="006153BB"/>
    <w:rsid w:val="00627CF8"/>
    <w:rsid w:val="00631DA8"/>
    <w:rsid w:val="006353E6"/>
    <w:rsid w:val="00635ADD"/>
    <w:rsid w:val="00637047"/>
    <w:rsid w:val="006448F3"/>
    <w:rsid w:val="006451BD"/>
    <w:rsid w:val="00651B21"/>
    <w:rsid w:val="00653667"/>
    <w:rsid w:val="006579BF"/>
    <w:rsid w:val="006652C3"/>
    <w:rsid w:val="00665F49"/>
    <w:rsid w:val="00685926"/>
    <w:rsid w:val="00690C65"/>
    <w:rsid w:val="00691CA8"/>
    <w:rsid w:val="00691CB8"/>
    <w:rsid w:val="00691FD0"/>
    <w:rsid w:val="00692148"/>
    <w:rsid w:val="0069443E"/>
    <w:rsid w:val="0069774D"/>
    <w:rsid w:val="006A1A1E"/>
    <w:rsid w:val="006B56D1"/>
    <w:rsid w:val="006C1801"/>
    <w:rsid w:val="006C371B"/>
    <w:rsid w:val="006C5948"/>
    <w:rsid w:val="006C70AA"/>
    <w:rsid w:val="006E2121"/>
    <w:rsid w:val="006E5FC3"/>
    <w:rsid w:val="006F2A74"/>
    <w:rsid w:val="006F359D"/>
    <w:rsid w:val="006F649C"/>
    <w:rsid w:val="00700835"/>
    <w:rsid w:val="00701ED7"/>
    <w:rsid w:val="007118F5"/>
    <w:rsid w:val="00712AA4"/>
    <w:rsid w:val="007146C4"/>
    <w:rsid w:val="00721AA1"/>
    <w:rsid w:val="00724B67"/>
    <w:rsid w:val="007266B4"/>
    <w:rsid w:val="00737B0A"/>
    <w:rsid w:val="00737F24"/>
    <w:rsid w:val="007547F8"/>
    <w:rsid w:val="00763925"/>
    <w:rsid w:val="00765622"/>
    <w:rsid w:val="0076588E"/>
    <w:rsid w:val="00770B6C"/>
    <w:rsid w:val="00774296"/>
    <w:rsid w:val="00774730"/>
    <w:rsid w:val="00783FEA"/>
    <w:rsid w:val="007904C7"/>
    <w:rsid w:val="007926DC"/>
    <w:rsid w:val="007A395D"/>
    <w:rsid w:val="007C346C"/>
    <w:rsid w:val="007D63E3"/>
    <w:rsid w:val="007E32EC"/>
    <w:rsid w:val="007F32F2"/>
    <w:rsid w:val="0080294B"/>
    <w:rsid w:val="00810924"/>
    <w:rsid w:val="0082480E"/>
    <w:rsid w:val="00836020"/>
    <w:rsid w:val="00844BD6"/>
    <w:rsid w:val="00845838"/>
    <w:rsid w:val="00850293"/>
    <w:rsid w:val="0085040B"/>
    <w:rsid w:val="00851373"/>
    <w:rsid w:val="00851BA6"/>
    <w:rsid w:val="0085654D"/>
    <w:rsid w:val="00856CEB"/>
    <w:rsid w:val="00857C3C"/>
    <w:rsid w:val="00861160"/>
    <w:rsid w:val="00861801"/>
    <w:rsid w:val="008639E1"/>
    <w:rsid w:val="0086654F"/>
    <w:rsid w:val="008702A8"/>
    <w:rsid w:val="0087239B"/>
    <w:rsid w:val="00892CA4"/>
    <w:rsid w:val="008A34E8"/>
    <w:rsid w:val="008A356F"/>
    <w:rsid w:val="008A3ECA"/>
    <w:rsid w:val="008A4653"/>
    <w:rsid w:val="008A4717"/>
    <w:rsid w:val="008A50CC"/>
    <w:rsid w:val="008A55C9"/>
    <w:rsid w:val="008A6D9E"/>
    <w:rsid w:val="008A7445"/>
    <w:rsid w:val="008B0A7B"/>
    <w:rsid w:val="008B7E6F"/>
    <w:rsid w:val="008C3E60"/>
    <w:rsid w:val="008D1694"/>
    <w:rsid w:val="008D3606"/>
    <w:rsid w:val="008D79CB"/>
    <w:rsid w:val="008E28CC"/>
    <w:rsid w:val="008E58F1"/>
    <w:rsid w:val="008F07BC"/>
    <w:rsid w:val="009004C8"/>
    <w:rsid w:val="00900844"/>
    <w:rsid w:val="00904066"/>
    <w:rsid w:val="00905C11"/>
    <w:rsid w:val="00906341"/>
    <w:rsid w:val="0091163A"/>
    <w:rsid w:val="009126B1"/>
    <w:rsid w:val="00912806"/>
    <w:rsid w:val="009128BB"/>
    <w:rsid w:val="0092498B"/>
    <w:rsid w:val="0092692B"/>
    <w:rsid w:val="00934E15"/>
    <w:rsid w:val="00943E9C"/>
    <w:rsid w:val="00953F4D"/>
    <w:rsid w:val="00955907"/>
    <w:rsid w:val="00960BB8"/>
    <w:rsid w:val="00964DE6"/>
    <w:rsid w:val="00964F5C"/>
    <w:rsid w:val="00973B57"/>
    <w:rsid w:val="00976A36"/>
    <w:rsid w:val="009831C0"/>
    <w:rsid w:val="009874F9"/>
    <w:rsid w:val="0099161D"/>
    <w:rsid w:val="00993D36"/>
    <w:rsid w:val="009C28AB"/>
    <w:rsid w:val="009C5F41"/>
    <w:rsid w:val="009D2130"/>
    <w:rsid w:val="009F0456"/>
    <w:rsid w:val="009F6B11"/>
    <w:rsid w:val="00A01B17"/>
    <w:rsid w:val="00A0389B"/>
    <w:rsid w:val="00A15B35"/>
    <w:rsid w:val="00A26017"/>
    <w:rsid w:val="00A446C9"/>
    <w:rsid w:val="00A47FD9"/>
    <w:rsid w:val="00A56C33"/>
    <w:rsid w:val="00A5772A"/>
    <w:rsid w:val="00A635D6"/>
    <w:rsid w:val="00A72757"/>
    <w:rsid w:val="00A763C3"/>
    <w:rsid w:val="00A800A9"/>
    <w:rsid w:val="00A84B8A"/>
    <w:rsid w:val="00A8553A"/>
    <w:rsid w:val="00A858C1"/>
    <w:rsid w:val="00A93AED"/>
    <w:rsid w:val="00AB0867"/>
    <w:rsid w:val="00AB232B"/>
    <w:rsid w:val="00AC2FD1"/>
    <w:rsid w:val="00AC45DE"/>
    <w:rsid w:val="00AD17E3"/>
    <w:rsid w:val="00AD280E"/>
    <w:rsid w:val="00AD4086"/>
    <w:rsid w:val="00AE1319"/>
    <w:rsid w:val="00AE34BB"/>
    <w:rsid w:val="00AF00B4"/>
    <w:rsid w:val="00AF77FC"/>
    <w:rsid w:val="00B0084A"/>
    <w:rsid w:val="00B02B56"/>
    <w:rsid w:val="00B0510E"/>
    <w:rsid w:val="00B0520E"/>
    <w:rsid w:val="00B055B9"/>
    <w:rsid w:val="00B113FD"/>
    <w:rsid w:val="00B114A3"/>
    <w:rsid w:val="00B149D1"/>
    <w:rsid w:val="00B174FD"/>
    <w:rsid w:val="00B226F2"/>
    <w:rsid w:val="00B27402"/>
    <w:rsid w:val="00B274DF"/>
    <w:rsid w:val="00B351F6"/>
    <w:rsid w:val="00B56BDF"/>
    <w:rsid w:val="00B65812"/>
    <w:rsid w:val="00B661C7"/>
    <w:rsid w:val="00B80530"/>
    <w:rsid w:val="00B85CD6"/>
    <w:rsid w:val="00B90A27"/>
    <w:rsid w:val="00B93C77"/>
    <w:rsid w:val="00B9554D"/>
    <w:rsid w:val="00BA4DA9"/>
    <w:rsid w:val="00BB2B9F"/>
    <w:rsid w:val="00BB4678"/>
    <w:rsid w:val="00BB5CF3"/>
    <w:rsid w:val="00BB7D9E"/>
    <w:rsid w:val="00BC2334"/>
    <w:rsid w:val="00BC49DC"/>
    <w:rsid w:val="00BD1462"/>
    <w:rsid w:val="00BD3CB8"/>
    <w:rsid w:val="00BD4E6F"/>
    <w:rsid w:val="00BE132D"/>
    <w:rsid w:val="00BE2972"/>
    <w:rsid w:val="00BE700D"/>
    <w:rsid w:val="00BF32F0"/>
    <w:rsid w:val="00BF3D09"/>
    <w:rsid w:val="00BF4DCE"/>
    <w:rsid w:val="00C02DDD"/>
    <w:rsid w:val="00C05CE5"/>
    <w:rsid w:val="00C10360"/>
    <w:rsid w:val="00C1544D"/>
    <w:rsid w:val="00C333A4"/>
    <w:rsid w:val="00C41E58"/>
    <w:rsid w:val="00C4282A"/>
    <w:rsid w:val="00C52A4D"/>
    <w:rsid w:val="00C6171E"/>
    <w:rsid w:val="00C7209D"/>
    <w:rsid w:val="00C822E5"/>
    <w:rsid w:val="00C84C6A"/>
    <w:rsid w:val="00C860EC"/>
    <w:rsid w:val="00C865DF"/>
    <w:rsid w:val="00C92663"/>
    <w:rsid w:val="00CA6F2C"/>
    <w:rsid w:val="00CB02C5"/>
    <w:rsid w:val="00CB59A6"/>
    <w:rsid w:val="00CC6AC4"/>
    <w:rsid w:val="00CC79CE"/>
    <w:rsid w:val="00CD0785"/>
    <w:rsid w:val="00CD27BB"/>
    <w:rsid w:val="00CE76BA"/>
    <w:rsid w:val="00CF1871"/>
    <w:rsid w:val="00D019CE"/>
    <w:rsid w:val="00D1133E"/>
    <w:rsid w:val="00D174F7"/>
    <w:rsid w:val="00D17A34"/>
    <w:rsid w:val="00D25617"/>
    <w:rsid w:val="00D26628"/>
    <w:rsid w:val="00D30B21"/>
    <w:rsid w:val="00D332B3"/>
    <w:rsid w:val="00D423E5"/>
    <w:rsid w:val="00D429F7"/>
    <w:rsid w:val="00D46B5A"/>
    <w:rsid w:val="00D50B3E"/>
    <w:rsid w:val="00D55207"/>
    <w:rsid w:val="00D554A5"/>
    <w:rsid w:val="00D60825"/>
    <w:rsid w:val="00D81801"/>
    <w:rsid w:val="00D92B45"/>
    <w:rsid w:val="00D95962"/>
    <w:rsid w:val="00DC389B"/>
    <w:rsid w:val="00DC5654"/>
    <w:rsid w:val="00DC67FC"/>
    <w:rsid w:val="00DD263D"/>
    <w:rsid w:val="00DD33A6"/>
    <w:rsid w:val="00DD77CE"/>
    <w:rsid w:val="00DE2FEE"/>
    <w:rsid w:val="00E00BE9"/>
    <w:rsid w:val="00E04761"/>
    <w:rsid w:val="00E13F46"/>
    <w:rsid w:val="00E16447"/>
    <w:rsid w:val="00E2070A"/>
    <w:rsid w:val="00E22A11"/>
    <w:rsid w:val="00E31E5C"/>
    <w:rsid w:val="00E3590B"/>
    <w:rsid w:val="00E44DD2"/>
    <w:rsid w:val="00E51195"/>
    <w:rsid w:val="00E558C3"/>
    <w:rsid w:val="00E55927"/>
    <w:rsid w:val="00E56865"/>
    <w:rsid w:val="00E62B43"/>
    <w:rsid w:val="00E73446"/>
    <w:rsid w:val="00E819E9"/>
    <w:rsid w:val="00E912A6"/>
    <w:rsid w:val="00E92428"/>
    <w:rsid w:val="00EA17DB"/>
    <w:rsid w:val="00EA4844"/>
    <w:rsid w:val="00EA4D9C"/>
    <w:rsid w:val="00EA5A97"/>
    <w:rsid w:val="00EB75EE"/>
    <w:rsid w:val="00EC1C32"/>
    <w:rsid w:val="00EE4C1D"/>
    <w:rsid w:val="00EF3685"/>
    <w:rsid w:val="00F04350"/>
    <w:rsid w:val="00F05298"/>
    <w:rsid w:val="00F117DF"/>
    <w:rsid w:val="00F133DB"/>
    <w:rsid w:val="00F159EB"/>
    <w:rsid w:val="00F25BF4"/>
    <w:rsid w:val="00F267DB"/>
    <w:rsid w:val="00F3340A"/>
    <w:rsid w:val="00F41E17"/>
    <w:rsid w:val="00F43841"/>
    <w:rsid w:val="00F46F6F"/>
    <w:rsid w:val="00F60608"/>
    <w:rsid w:val="00F62217"/>
    <w:rsid w:val="00F641B8"/>
    <w:rsid w:val="00F7047A"/>
    <w:rsid w:val="00F71ACC"/>
    <w:rsid w:val="00F9211E"/>
    <w:rsid w:val="00FA1284"/>
    <w:rsid w:val="00FA3A25"/>
    <w:rsid w:val="00FA63E1"/>
    <w:rsid w:val="00FB0C9A"/>
    <w:rsid w:val="00FB17A9"/>
    <w:rsid w:val="00FB2C1A"/>
    <w:rsid w:val="00FB527C"/>
    <w:rsid w:val="00FB629C"/>
    <w:rsid w:val="00FB6F75"/>
    <w:rsid w:val="00FC0EB3"/>
    <w:rsid w:val="00FC2714"/>
    <w:rsid w:val="00FC3808"/>
    <w:rsid w:val="00FD675E"/>
    <w:rsid w:val="00FE104D"/>
    <w:rsid w:val="00FE3A7C"/>
    <w:rsid w:val="00FE5674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8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eastAsiaTheme="majorEastAsia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eastAsiaTheme="majorEastAsia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eastAsiaTheme="majorEastAsia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eastAsiaTheme="majorEastAsia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0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20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20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3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3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5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21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2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20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nnexCHead1">
    <w:name w:val="Annex C Head 1"/>
    <w:basedOn w:val="Normal"/>
    <w:next w:val="Normal"/>
    <w:rsid w:val="00C1544D"/>
    <w:pPr>
      <w:numPr>
        <w:numId w:val="27"/>
      </w:numPr>
      <w:spacing w:before="240" w:after="120"/>
    </w:pPr>
    <w:rPr>
      <w:rFonts w:eastAsiaTheme="minorEastAsia"/>
      <w:b/>
      <w:caps/>
      <w:color w:val="407EC9"/>
      <w:sz w:val="28"/>
    </w:rPr>
  </w:style>
  <w:style w:type="paragraph" w:customStyle="1" w:styleId="AnnexCHead2">
    <w:name w:val="Annex C Head 2"/>
    <w:basedOn w:val="Normal"/>
    <w:next w:val="Heading2separationline"/>
    <w:rsid w:val="00C1544D"/>
    <w:pPr>
      <w:numPr>
        <w:ilvl w:val="1"/>
        <w:numId w:val="27"/>
      </w:numPr>
    </w:pPr>
    <w:rPr>
      <w:rFonts w:eastAsiaTheme="minorEastAsia"/>
      <w:b/>
      <w:caps/>
      <w:color w:val="407EC9"/>
      <w:sz w:val="24"/>
    </w:rPr>
  </w:style>
  <w:style w:type="paragraph" w:customStyle="1" w:styleId="AnnexCHead3">
    <w:name w:val="Annex C Head 3"/>
    <w:basedOn w:val="Normal"/>
    <w:rsid w:val="00C1544D"/>
    <w:pPr>
      <w:numPr>
        <w:ilvl w:val="2"/>
        <w:numId w:val="27"/>
      </w:numPr>
      <w:spacing w:before="120" w:after="120"/>
    </w:pPr>
    <w:rPr>
      <w:rFonts w:eastAsiaTheme="minorEastAsia"/>
      <w:b/>
      <w:smallCaps/>
      <w:color w:val="407EC9"/>
      <w:sz w:val="22"/>
    </w:rPr>
  </w:style>
  <w:style w:type="paragraph" w:customStyle="1" w:styleId="AnnexCHead4">
    <w:name w:val="Annex C Head 4"/>
    <w:basedOn w:val="Normal"/>
    <w:next w:val="BodyText"/>
    <w:rsid w:val="00C1544D"/>
    <w:pPr>
      <w:numPr>
        <w:ilvl w:val="3"/>
        <w:numId w:val="27"/>
      </w:numPr>
      <w:spacing w:before="120" w:after="120"/>
    </w:pPr>
    <w:rPr>
      <w:rFonts w:eastAsiaTheme="minorEastAsia"/>
      <w:b/>
      <w:color w:val="407EC9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8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3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22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4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2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6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35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6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35CF2A-2769-49C9-BE26-DC6EB0BB4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87</cp:revision>
  <dcterms:created xsi:type="dcterms:W3CDTF">2026-08-17T22:57:00Z</dcterms:created>
  <dcterms:modified xsi:type="dcterms:W3CDTF">2026-08-29T11:51:00Z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